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83" w:rsidRPr="00F55D83" w:rsidRDefault="00F55D83" w:rsidP="00F55D8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8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55D83" w:rsidRPr="00F55D83" w:rsidRDefault="00F55D83" w:rsidP="00F55D8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34" w:type="dxa"/>
        <w:tblLook w:val="01E0"/>
      </w:tblPr>
      <w:tblGrid>
        <w:gridCol w:w="7668"/>
        <w:gridCol w:w="1087"/>
      </w:tblGrid>
      <w:tr w:rsidR="00F55D83" w:rsidRPr="00F55D83" w:rsidTr="00F55D83">
        <w:trPr>
          <w:trHeight w:val="633"/>
        </w:trPr>
        <w:tc>
          <w:tcPr>
            <w:tcW w:w="7668" w:type="dxa"/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087" w:type="dxa"/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D83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F55D83" w:rsidRPr="00F55D83" w:rsidTr="00F55D83">
        <w:tc>
          <w:tcPr>
            <w:tcW w:w="7668" w:type="dxa"/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55D8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</w:t>
            </w:r>
          </w:p>
        </w:tc>
      </w:tr>
      <w:tr w:rsidR="00F55D83" w:rsidRPr="00F55D83" w:rsidTr="00F55D83">
        <w:tc>
          <w:tcPr>
            <w:tcW w:w="7668" w:type="dxa"/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55D8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087" w:type="dxa"/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</w:t>
            </w:r>
          </w:p>
        </w:tc>
      </w:tr>
      <w:tr w:rsidR="00F55D83" w:rsidRPr="00F55D83" w:rsidTr="00F55D83">
        <w:trPr>
          <w:trHeight w:val="670"/>
        </w:trPr>
        <w:tc>
          <w:tcPr>
            <w:tcW w:w="7668" w:type="dxa"/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55D8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087" w:type="dxa"/>
          </w:tcPr>
          <w:p w:rsidR="00F55D83" w:rsidRPr="00AF1402" w:rsidRDefault="00F55D83" w:rsidP="00AF140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5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F14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F55D83" w:rsidRPr="00F55D83" w:rsidTr="00F55D83">
        <w:tc>
          <w:tcPr>
            <w:tcW w:w="7668" w:type="dxa"/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55D8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087" w:type="dxa"/>
          </w:tcPr>
          <w:p w:rsidR="00F55D83" w:rsidRPr="00AF1402" w:rsidRDefault="00F55D83" w:rsidP="00AF140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5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F14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</w:tr>
    </w:tbl>
    <w:p w:rsidR="00F55D83" w:rsidRPr="00F55D83" w:rsidRDefault="00F55D83" w:rsidP="00F55D8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55D83" w:rsidRPr="00F55D83" w:rsidRDefault="00F55D83" w:rsidP="00F55D8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55D83" w:rsidRPr="00F55D83" w:rsidRDefault="00F55D83" w:rsidP="00F55D8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55D83" w:rsidRPr="00F55D83" w:rsidRDefault="00F55D83" w:rsidP="00F55D8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55D83" w:rsidRPr="00F55D83" w:rsidRDefault="00F55D83" w:rsidP="00F55D8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55D83" w:rsidRPr="00F55D83" w:rsidRDefault="00F55D83" w:rsidP="00F55D8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55D83" w:rsidRPr="00F55D83" w:rsidRDefault="00F55D83" w:rsidP="00F55D8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55D83" w:rsidRPr="00F55D83" w:rsidRDefault="00F55D83" w:rsidP="00F55D8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55D83" w:rsidRPr="00F55D83" w:rsidRDefault="00F55D83" w:rsidP="00F55D8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55D83" w:rsidRPr="00F55D83" w:rsidRDefault="00F55D83" w:rsidP="00F55D8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55D83" w:rsidRPr="00F55D83" w:rsidRDefault="00F55D83" w:rsidP="00F55D8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55D83" w:rsidRPr="00F55D83" w:rsidRDefault="00F55D83" w:rsidP="00F55D8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55D83" w:rsidRPr="00F55D83" w:rsidRDefault="00F55D83" w:rsidP="00F55D8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55D83" w:rsidRPr="00F55D83" w:rsidRDefault="00F55D83" w:rsidP="00F55D8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55D83" w:rsidRPr="00F55D83" w:rsidRDefault="00F55D83" w:rsidP="00F55D8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55D83" w:rsidRPr="00F55D83" w:rsidRDefault="00F55D83" w:rsidP="00F55D8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55D83" w:rsidRPr="00F55D83" w:rsidRDefault="00F55D83" w:rsidP="00F55D8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55D83" w:rsidRPr="00F55D83" w:rsidRDefault="00F55D83" w:rsidP="00F55D8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55D83" w:rsidRPr="00F55D83" w:rsidRDefault="00F55D83" w:rsidP="00F55D8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55D83" w:rsidRPr="00F55D83" w:rsidRDefault="00F55D83" w:rsidP="00F55D8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55D83" w:rsidRPr="00F55D83" w:rsidRDefault="00F55D83" w:rsidP="00F55D8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55D83" w:rsidRPr="00F55D83" w:rsidRDefault="00F55D83" w:rsidP="00F55D8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55D83" w:rsidRPr="00F55D83" w:rsidRDefault="00F55D83" w:rsidP="00F55D8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55D83" w:rsidRPr="00F55D83" w:rsidRDefault="00F55D83" w:rsidP="00F55D8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55D83" w:rsidRPr="00F55D83" w:rsidRDefault="00F55D83" w:rsidP="00F55D8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55D83" w:rsidRPr="00F55D83" w:rsidRDefault="00F55D83" w:rsidP="00F55D8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55D83" w:rsidRPr="00F55D83" w:rsidRDefault="00F55D83" w:rsidP="00F55D8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F55D83">
        <w:rPr>
          <w:rFonts w:ascii="Times New Roman" w:hAnsi="Times New Roman" w:cs="Times New Roman"/>
          <w:b/>
          <w:caps/>
          <w:sz w:val="28"/>
          <w:szCs w:val="28"/>
        </w:rPr>
        <w:br w:type="page"/>
      </w:r>
      <w:r w:rsidRPr="00F55D83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F55D83" w:rsidRPr="00F55D83" w:rsidRDefault="00F55D83" w:rsidP="00F55D8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5D83">
        <w:rPr>
          <w:rFonts w:ascii="Times New Roman" w:hAnsi="Times New Roman" w:cs="Times New Roman"/>
          <w:b/>
          <w:caps/>
          <w:sz w:val="28"/>
          <w:szCs w:val="28"/>
        </w:rPr>
        <w:t>«Электрооборудование Автомобиля»</w:t>
      </w:r>
    </w:p>
    <w:p w:rsidR="00F55D83" w:rsidRPr="00F55D83" w:rsidRDefault="00F55D83" w:rsidP="00F55D8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D8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55D83" w:rsidRPr="00F55D83" w:rsidRDefault="00F55D83" w:rsidP="00F55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D8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F55D83">
        <w:rPr>
          <w:rFonts w:ascii="Times New Roman" w:hAnsi="Times New Roman" w:cs="Times New Roman"/>
          <w:b/>
          <w:sz w:val="28"/>
          <w:szCs w:val="28"/>
        </w:rPr>
        <w:t>140448 Техническая эксплуатация и обслуживание электрического и электромеханического оборудования</w:t>
      </w:r>
      <w:r w:rsidRPr="00F55D83">
        <w:rPr>
          <w:rFonts w:ascii="Times New Roman" w:hAnsi="Times New Roman" w:cs="Times New Roman"/>
          <w:sz w:val="28"/>
          <w:szCs w:val="28"/>
        </w:rPr>
        <w:t xml:space="preserve">,  входящей в состав укрупненной группы специальностей </w:t>
      </w:r>
      <w:r w:rsidRPr="00F55D83">
        <w:rPr>
          <w:rFonts w:ascii="Times New Roman" w:hAnsi="Times New Roman" w:cs="Times New Roman"/>
          <w:b/>
          <w:sz w:val="28"/>
          <w:szCs w:val="28"/>
        </w:rPr>
        <w:t>140000</w:t>
      </w:r>
      <w:r w:rsidRPr="00F55D83">
        <w:rPr>
          <w:rFonts w:ascii="Times New Roman" w:hAnsi="Times New Roman" w:cs="Times New Roman"/>
          <w:sz w:val="28"/>
          <w:szCs w:val="28"/>
        </w:rPr>
        <w:t xml:space="preserve">  </w:t>
      </w:r>
      <w:r w:rsidRPr="00F55D83">
        <w:rPr>
          <w:rStyle w:val="a4"/>
          <w:rFonts w:ascii="Times New Roman" w:hAnsi="Times New Roman" w:cs="Times New Roman"/>
          <w:sz w:val="28"/>
          <w:szCs w:val="28"/>
        </w:rPr>
        <w:t xml:space="preserve">Энергетика, энергетическое машиностроение и  электротехника по направлению </w:t>
      </w:r>
      <w:r w:rsidRPr="00F55D83">
        <w:rPr>
          <w:rFonts w:ascii="Times New Roman" w:hAnsi="Times New Roman" w:cs="Times New Roman"/>
          <w:b/>
          <w:sz w:val="28"/>
          <w:szCs w:val="28"/>
        </w:rPr>
        <w:t>140400  Электроэнергетика и электротехника</w:t>
      </w:r>
      <w:r w:rsidRPr="00F55D83">
        <w:rPr>
          <w:rFonts w:ascii="Times New Roman" w:hAnsi="Times New Roman" w:cs="Times New Roman"/>
          <w:sz w:val="28"/>
          <w:szCs w:val="28"/>
        </w:rPr>
        <w:t>.</w:t>
      </w:r>
      <w:r w:rsidRPr="00F55D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5D83" w:rsidRPr="00F55D83" w:rsidRDefault="00F55D83" w:rsidP="00F55D83">
      <w:pPr>
        <w:widowControl w:val="0"/>
        <w:tabs>
          <w:tab w:val="left" w:pos="6412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D83">
        <w:rPr>
          <w:rFonts w:ascii="Times New Roman" w:hAnsi="Times New Roman" w:cs="Times New Roman"/>
          <w:sz w:val="28"/>
          <w:szCs w:val="28"/>
        </w:rPr>
        <w:tab/>
      </w:r>
    </w:p>
    <w:p w:rsidR="00F55D83" w:rsidRPr="00F55D83" w:rsidRDefault="00F55D83" w:rsidP="00F55D8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D83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F55D83">
        <w:rPr>
          <w:rFonts w:ascii="Times New Roman" w:hAnsi="Times New Roman" w:cs="Times New Roman"/>
          <w:sz w:val="28"/>
          <w:szCs w:val="28"/>
        </w:rPr>
        <w:t xml:space="preserve">входит в состав вариативной части  </w:t>
      </w:r>
      <w:proofErr w:type="spellStart"/>
      <w:r w:rsidRPr="00F55D83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F55D83">
        <w:rPr>
          <w:rFonts w:ascii="Times New Roman" w:hAnsi="Times New Roman" w:cs="Times New Roman"/>
          <w:sz w:val="28"/>
          <w:szCs w:val="28"/>
        </w:rPr>
        <w:t xml:space="preserve">  дисциплин профессионального цикла.</w:t>
      </w:r>
    </w:p>
    <w:p w:rsidR="00F55D83" w:rsidRPr="00F55D83" w:rsidRDefault="00F55D83" w:rsidP="00F55D83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5D83" w:rsidRPr="00F55D83" w:rsidRDefault="00F55D83" w:rsidP="00F55D8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D83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F55D83" w:rsidRPr="00F55D83" w:rsidRDefault="00F55D83" w:rsidP="00F55D83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5D83" w:rsidRPr="00F55D83" w:rsidRDefault="00F55D83" w:rsidP="00F5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D8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F55D83">
        <w:rPr>
          <w:rFonts w:ascii="Times New Roman" w:hAnsi="Times New Roman" w:cs="Times New Roman"/>
          <w:iCs/>
          <w:sz w:val="28"/>
          <w:szCs w:val="28"/>
        </w:rPr>
        <w:t>уметь:</w:t>
      </w:r>
    </w:p>
    <w:p w:rsidR="00F55D83" w:rsidRPr="00F55D83" w:rsidRDefault="00F55D83" w:rsidP="00F55D8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55D83">
        <w:rPr>
          <w:rFonts w:ascii="Times New Roman" w:eastAsia="Times New Roman" w:hAnsi="Times New Roman"/>
          <w:sz w:val="28"/>
          <w:szCs w:val="28"/>
        </w:rPr>
        <w:t xml:space="preserve">подготавливать источники тока к эксплуатации; </w:t>
      </w:r>
    </w:p>
    <w:p w:rsidR="00F55D83" w:rsidRPr="00F55D83" w:rsidRDefault="00F55D83" w:rsidP="00F55D8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55D83">
        <w:rPr>
          <w:rFonts w:ascii="Times New Roman" w:eastAsia="Times New Roman" w:hAnsi="Times New Roman"/>
          <w:sz w:val="28"/>
          <w:szCs w:val="28"/>
        </w:rPr>
        <w:t>читать схему электрооборудования автомобиля;</w:t>
      </w:r>
    </w:p>
    <w:p w:rsidR="00F55D83" w:rsidRPr="00F55D83" w:rsidRDefault="00F55D83" w:rsidP="00F55D8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55D83">
        <w:rPr>
          <w:rFonts w:ascii="Times New Roman" w:eastAsia="Times New Roman" w:hAnsi="Times New Roman"/>
          <w:sz w:val="28"/>
          <w:szCs w:val="28"/>
        </w:rPr>
        <w:t>определять неисправности основных узлов электрооборудования автомобилей.</w:t>
      </w:r>
    </w:p>
    <w:p w:rsidR="00F55D83" w:rsidRPr="00F55D83" w:rsidRDefault="00F55D83" w:rsidP="00F55D83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sz w:val="28"/>
          <w:szCs w:val="28"/>
        </w:rPr>
      </w:pPr>
      <w:r w:rsidRPr="00F55D8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F55D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5D83">
        <w:rPr>
          <w:rFonts w:ascii="Times New Roman" w:hAnsi="Times New Roman" w:cs="Times New Roman"/>
          <w:iCs/>
          <w:sz w:val="28"/>
          <w:szCs w:val="28"/>
        </w:rPr>
        <w:t>знать:</w:t>
      </w:r>
    </w:p>
    <w:p w:rsidR="00F55D83" w:rsidRPr="00F55D83" w:rsidRDefault="00F55D83" w:rsidP="00F55D8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55D83">
        <w:rPr>
          <w:rFonts w:ascii="Times New Roman" w:eastAsia="Times New Roman" w:hAnsi="Times New Roman"/>
          <w:sz w:val="28"/>
          <w:szCs w:val="28"/>
        </w:rPr>
        <w:t>особенности устройства систем источников тока и потребителей электроэнергии;</w:t>
      </w:r>
    </w:p>
    <w:p w:rsidR="00F55D83" w:rsidRPr="00F55D83" w:rsidRDefault="00F55D83" w:rsidP="00F55D8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55D83">
        <w:rPr>
          <w:rFonts w:ascii="Times New Roman" w:eastAsia="Times New Roman" w:hAnsi="Times New Roman"/>
          <w:sz w:val="28"/>
          <w:szCs w:val="28"/>
        </w:rPr>
        <w:t>назначение и размещение контрольно-измерительных приборов на автомобиле;</w:t>
      </w:r>
    </w:p>
    <w:p w:rsidR="00F55D83" w:rsidRPr="00F55D83" w:rsidRDefault="00F55D83" w:rsidP="00F55D8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55D83">
        <w:rPr>
          <w:rFonts w:ascii="Times New Roman" w:eastAsia="Times New Roman" w:hAnsi="Times New Roman"/>
          <w:sz w:val="28"/>
          <w:szCs w:val="28"/>
        </w:rPr>
        <w:t>особенности эксплуатации электрооборудования автомобиля.</w:t>
      </w:r>
    </w:p>
    <w:p w:rsidR="00F55D83" w:rsidRPr="00F55D83" w:rsidRDefault="00F55D83" w:rsidP="00F55D8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D83" w:rsidRPr="00F55D83" w:rsidRDefault="00F55D83" w:rsidP="00F55D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D8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учебной дисциплины:</w:t>
      </w:r>
    </w:p>
    <w:p w:rsidR="00F55D83" w:rsidRPr="00F55D83" w:rsidRDefault="00F55D83" w:rsidP="00F55D8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D8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72 часа, в том числе:</w:t>
      </w:r>
    </w:p>
    <w:p w:rsidR="00F55D83" w:rsidRPr="00F55D83" w:rsidRDefault="00F55D83" w:rsidP="00F55D83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5D8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F55D8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55D83">
        <w:rPr>
          <w:rFonts w:ascii="Times New Roman" w:hAnsi="Times New Roman" w:cs="Times New Roman"/>
          <w:sz w:val="28"/>
          <w:szCs w:val="28"/>
        </w:rPr>
        <w:t xml:space="preserve"> – 48 часов;</w:t>
      </w:r>
    </w:p>
    <w:p w:rsidR="00F55D83" w:rsidRPr="00F55D83" w:rsidRDefault="00F55D83" w:rsidP="00F55D83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5D83">
        <w:rPr>
          <w:rFonts w:ascii="Times New Roman" w:hAnsi="Times New Roman" w:cs="Times New Roman"/>
          <w:sz w:val="28"/>
          <w:szCs w:val="28"/>
        </w:rPr>
        <w:t>самостоятельной работы обучающегося – 24 часа.</w:t>
      </w:r>
    </w:p>
    <w:p w:rsidR="00F55D83" w:rsidRPr="00F55D83" w:rsidRDefault="00F55D83" w:rsidP="00F55D83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F55D83" w:rsidRPr="00F55D83" w:rsidRDefault="00F55D83" w:rsidP="00F55D83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F55D83" w:rsidRPr="00F55D83" w:rsidRDefault="00F55D83" w:rsidP="00F55D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D83" w:rsidRPr="00F55D83" w:rsidRDefault="00F55D83" w:rsidP="00F55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D83" w:rsidRPr="00F55D83" w:rsidRDefault="00F55D83" w:rsidP="00F55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D8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55D83" w:rsidRPr="00F55D83" w:rsidRDefault="00F55D83" w:rsidP="00F55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83">
        <w:rPr>
          <w:rFonts w:ascii="Times New Roman" w:hAnsi="Times New Roman" w:cs="Times New Roman"/>
          <w:b/>
          <w:sz w:val="28"/>
          <w:szCs w:val="28"/>
        </w:rPr>
        <w:lastRenderedPageBreak/>
        <w:t>2 СТРУКТУРА И СОДЕРЖАНИЕ УЧЕБНОЙ ДИСЦИПЛИНЫ</w:t>
      </w:r>
    </w:p>
    <w:p w:rsidR="00F55D83" w:rsidRPr="00F55D83" w:rsidRDefault="00F55D83" w:rsidP="00F55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D8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F55D83" w:rsidRPr="00F55D83" w:rsidRDefault="00F55D83" w:rsidP="00F55D8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1760"/>
      </w:tblGrid>
      <w:tr w:rsidR="00F55D83" w:rsidRPr="00F55D83" w:rsidTr="005E006F">
        <w:trPr>
          <w:trHeight w:val="490"/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D8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D83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F55D83" w:rsidRPr="00F55D83" w:rsidTr="005E006F">
        <w:trPr>
          <w:trHeight w:val="304"/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D8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D83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F55D83" w:rsidRPr="00F55D83" w:rsidTr="005E006F">
        <w:trPr>
          <w:trHeight w:val="274"/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D83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F55D83" w:rsidRPr="00F55D83" w:rsidTr="005E006F">
        <w:trPr>
          <w:trHeight w:val="258"/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8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D83" w:rsidRPr="00F55D83" w:rsidTr="005E006F">
        <w:trPr>
          <w:trHeight w:val="258"/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83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5D83" w:rsidRPr="00F55D83" w:rsidTr="005E006F">
        <w:trPr>
          <w:trHeight w:val="258"/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8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D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55D83" w:rsidRPr="00F55D83" w:rsidTr="005E006F">
        <w:trPr>
          <w:trHeight w:val="274"/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8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5D83" w:rsidRPr="00F55D83" w:rsidTr="005E006F">
        <w:trPr>
          <w:trHeight w:val="274"/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83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5D83" w:rsidRPr="00F55D83" w:rsidTr="005E006F">
        <w:trPr>
          <w:trHeight w:val="258"/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D8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D8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F55D83" w:rsidRPr="00F55D83" w:rsidTr="005E006F">
        <w:trPr>
          <w:trHeight w:val="732"/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8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83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самостоятельная работа </w:t>
            </w:r>
            <w:proofErr w:type="gramStart"/>
            <w:r w:rsidRPr="00F55D83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D8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55D83" w:rsidRPr="00F55D83" w:rsidTr="005E006F">
        <w:trPr>
          <w:trHeight w:val="274"/>
          <w:jc w:val="center"/>
        </w:trPr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83">
              <w:rPr>
                <w:rFonts w:ascii="Times New Roman" w:hAnsi="Times New Roman" w:cs="Times New Roman"/>
                <w:sz w:val="28"/>
                <w:szCs w:val="28"/>
              </w:rPr>
              <w:t>Итоговая аттестация в форме </w:t>
            </w:r>
            <w:r w:rsidRPr="00F55D83"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дифференцированного зачета</w:t>
            </w:r>
            <w:r w:rsidRPr="00F55D83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      </w:t>
            </w:r>
          </w:p>
        </w:tc>
      </w:tr>
    </w:tbl>
    <w:p w:rsidR="00F55D83" w:rsidRDefault="00F55D83">
      <w:r>
        <w:br w:type="page"/>
      </w:r>
    </w:p>
    <w:p w:rsidR="00F55D83" w:rsidRDefault="00F55D83">
      <w:pPr>
        <w:sectPr w:rsidR="00F55D83" w:rsidSect="00AF1402">
          <w:footerReference w:type="default" r:id="rId7"/>
          <w:pgSz w:w="11906" w:h="16838"/>
          <w:pgMar w:top="851" w:right="737" w:bottom="1361" w:left="1701" w:header="709" w:footer="709" w:gutter="0"/>
          <w:pgNumType w:start="3"/>
          <w:cols w:space="708"/>
          <w:docGrid w:linePitch="360"/>
        </w:sectPr>
      </w:pPr>
    </w:p>
    <w:tbl>
      <w:tblPr>
        <w:tblpPr w:leftFromText="180" w:rightFromText="180" w:vertAnchor="page" w:horzAnchor="margin" w:tblpY="101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425"/>
        <w:gridCol w:w="9072"/>
        <w:gridCol w:w="1559"/>
        <w:gridCol w:w="1559"/>
      </w:tblGrid>
      <w:tr w:rsidR="00F55D83" w:rsidRPr="00F55D83" w:rsidTr="000D0CEF">
        <w:trPr>
          <w:trHeight w:val="561"/>
        </w:trPr>
        <w:tc>
          <w:tcPr>
            <w:tcW w:w="15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D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2.2. Тематический план и содержание учебной дисциплины</w:t>
            </w:r>
            <w:r w:rsidRPr="00F55D8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F55D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Электрооборудование автомобиля</w:t>
            </w:r>
          </w:p>
        </w:tc>
      </w:tr>
      <w:tr w:rsidR="00F55D83" w:rsidRPr="00F55D83" w:rsidTr="000D0CEF">
        <w:trPr>
          <w:trHeight w:val="9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 учебного материала, лабораторные и практические работы, самостоятельная работа </w:t>
            </w:r>
            <w:proofErr w:type="gramStart"/>
            <w:r w:rsidRPr="00F55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55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55D83" w:rsidRPr="00F55D83" w:rsidTr="006C2F7E">
        <w:trPr>
          <w:trHeight w:val="2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55D83" w:rsidRPr="00F55D83" w:rsidTr="000D0CEF">
        <w:trPr>
          <w:trHeight w:val="2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Раздел 1.  Электрооборудование автомобиля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0D0CEF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0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Аккумуляторные батареи. 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3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F55D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Общие сведения о системе электроснабжения автомобиля</w:t>
            </w:r>
            <w:r w:rsidRPr="00F55D8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D83" w:rsidRPr="00F55D83" w:rsidTr="000D0CEF">
        <w:trPr>
          <w:trHeight w:val="24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работа </w:t>
            </w:r>
            <w:r w:rsidRPr="00F55D83">
              <w:rPr>
                <w:rFonts w:ascii="Times New Roman" w:hAnsi="Times New Roman" w:cs="Times New Roman"/>
                <w:bCs/>
                <w:sz w:val="24"/>
                <w:szCs w:val="24"/>
              </w:rPr>
              <w:t>аккумуляторных батарей</w:t>
            </w: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5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4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Электролиты.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4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6C2F7E">
        <w:trPr>
          <w:trHeight w:val="24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6C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4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Источники тока - АБ.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4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6C2F7E">
        <w:trPr>
          <w:trHeight w:val="24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самостоятельной работы:</w:t>
            </w:r>
          </w:p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основной и дополнительной литературы.</w:t>
            </w:r>
          </w:p>
          <w:p w:rsidR="00F55D83" w:rsidRPr="00F55D83" w:rsidRDefault="00F55D83" w:rsidP="00F55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реферата </w:t>
            </w: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 xml:space="preserve">на тему: «Необслуживаемые </w:t>
            </w:r>
            <w:r w:rsidRPr="00F55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аккумуляторные батареи</w:t>
            </w: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6C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/>
                <w:sz w:val="24"/>
                <w:szCs w:val="24"/>
              </w:rPr>
              <w:t>Генераторы.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6C2F7E">
        <w:trPr>
          <w:trHeight w:val="39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Генераторые</w:t>
            </w:r>
            <w:proofErr w:type="spellEnd"/>
            <w:r w:rsidRPr="00F55D8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постоянного тока и их недостатки.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D83" w:rsidRPr="00F55D83" w:rsidTr="000D0CEF">
        <w:trPr>
          <w:trHeight w:val="24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Генераторые</w:t>
            </w:r>
            <w:proofErr w:type="spellEnd"/>
            <w:r w:rsidRPr="00F55D8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переменного тока.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4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4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4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Изучение схемы генератора с интегральным регулятором напряжения.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7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41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самостоятельной работы:</w:t>
            </w:r>
          </w:p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 основной и дополнительной литературы.</w:t>
            </w:r>
          </w:p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занятию. Оформление отчета и подготовка к защите.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8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1.3 </w:t>
            </w:r>
          </w:p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Системы электроснабжения </w:t>
            </w:r>
            <w:r w:rsidRPr="00F55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автомобиля. 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6C2F7E">
        <w:trPr>
          <w:trHeight w:val="26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Схема электрооборудования. Принцип действия, назначение узлов и деталей.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D83" w:rsidRPr="00F55D83" w:rsidTr="000D0CEF">
        <w:trPr>
          <w:trHeight w:val="31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6C2F7E">
        <w:trPr>
          <w:trHeight w:val="23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6C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схемы принципиальной автомобиля.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9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5F7F2A">
        <w:trPr>
          <w:trHeight w:val="676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самостоятельной работы:</w:t>
            </w:r>
          </w:p>
          <w:p w:rsidR="005F7F2A" w:rsidRDefault="00F55D83" w:rsidP="005F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основной и дополнительной литературы. </w:t>
            </w:r>
            <w:r w:rsidR="005F7F2A" w:rsidRPr="00F55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D83" w:rsidRPr="00F55D83" w:rsidRDefault="005F7F2A" w:rsidP="005F7F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занятию. Оформление отчета и подготовка к защите.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1.4</w:t>
            </w:r>
          </w:p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зажигания.</w:t>
            </w:r>
          </w:p>
        </w:tc>
        <w:tc>
          <w:tcPr>
            <w:tcW w:w="9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Назначение системы зажигания и предъявляемые к ней требования.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D83" w:rsidRPr="00F55D83" w:rsidTr="000D0CEF">
        <w:trPr>
          <w:trHeight w:val="32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0A" w:rsidRPr="00F55D83" w:rsidTr="000D0CEF">
        <w:trPr>
          <w:trHeight w:val="27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7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схемы электрической принципиальной системы зажигания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33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40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самостоятельной работы:</w:t>
            </w:r>
          </w:p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основной и дополнительной литературы.</w:t>
            </w:r>
          </w:p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занятию. Оформление отчета и подготовка к защите.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1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1.5 </w:t>
            </w:r>
          </w:p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Электропусковые</w:t>
            </w:r>
            <w:proofErr w:type="spellEnd"/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системы.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1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Назначение, устройство и принцип работы стартера.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D83" w:rsidRPr="00F55D83" w:rsidTr="000D0CEF">
        <w:trPr>
          <w:trHeight w:val="21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6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6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Изучение электрических схем </w:t>
            </w:r>
            <w:proofErr w:type="spellStart"/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электропусковых</w:t>
            </w:r>
            <w:proofErr w:type="spellEnd"/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систем.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15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306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самостоятельной работы</w:t>
            </w:r>
          </w:p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конспектов занятий, основной и дополнительной литературы. </w:t>
            </w:r>
          </w:p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занятию. Оформление отчета и подготовка к защите.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6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1.6</w:t>
            </w:r>
          </w:p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Устройства для облегчения пуска холодного двигателя.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1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 облегчения пуска двигателя.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D83" w:rsidRPr="00F55D83" w:rsidTr="000D0CEF">
        <w:trPr>
          <w:trHeight w:val="1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tabs>
                <w:tab w:val="left" w:pos="50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 пуска двигателя с впрыскиванием топлива.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1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6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6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Изучение электрических схем подогревателя и системы впрыскивания.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1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1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самостоятельной работы</w:t>
            </w:r>
          </w:p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основной и дополнительной литературы.</w:t>
            </w:r>
          </w:p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практическому занятию. Оформление отчета и подготовка к защите.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17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Тема 1.7</w:t>
            </w:r>
          </w:p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Контрольно-измерительные приборы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14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Назначение, устройство и принцип работы </w:t>
            </w:r>
            <w:r w:rsidR="005F7F2A"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контрольно-измерительных приборов.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D83" w:rsidRPr="00F55D83" w:rsidTr="000D0CEF">
        <w:trPr>
          <w:trHeight w:val="25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6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6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электрических схем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</w:t>
            </w: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одключения  контрольно-измерительных приборов.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5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58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самостоятельной работы</w:t>
            </w:r>
          </w:p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конспектов занятий, основной и дополнительной литературы.  </w:t>
            </w:r>
          </w:p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занятию. Оформление отчета и подготовка к защите.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6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1.8</w:t>
            </w:r>
          </w:p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Осветительные приборы и приборы световой сигнализации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11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Классификация систем освещения.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D83" w:rsidRPr="00F55D83" w:rsidTr="000D0CEF">
        <w:trPr>
          <w:trHeight w:val="16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система обозначений световых приборов.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16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Назначение, устройство и принцип работы приборов световой сигнализации.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16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6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6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Изучение схем включения осветительных приборов и световой сигнализации.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3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3" w:rsidRPr="00F55D83" w:rsidTr="000D0CEF">
        <w:trPr>
          <w:trHeight w:val="23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самостоятельной работы</w:t>
            </w:r>
          </w:p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конспектов занятий, основной и дополнительной литературы.  </w:t>
            </w:r>
          </w:p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занятию. Оформление отчета и подготовка к защите.</w:t>
            </w:r>
          </w:p>
          <w:p w:rsidR="00F55D83" w:rsidRPr="00F55D83" w:rsidRDefault="00F55D83" w:rsidP="00F5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реферата </w:t>
            </w: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на тему: «Устройство и работа реле-прерывателей указателей поворота 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5D83" w:rsidRPr="00F55D83" w:rsidRDefault="00F55D83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0A" w:rsidRPr="00F55D83" w:rsidTr="000D0CEF">
        <w:trPr>
          <w:trHeight w:val="281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F0A" w:rsidRPr="00F55D83" w:rsidRDefault="00623F0A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1.9 Электродвигатели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0A" w:rsidRPr="00F55D83" w:rsidRDefault="00623F0A" w:rsidP="00F55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F0A" w:rsidRPr="00F55D83" w:rsidRDefault="00623F0A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3F0A" w:rsidRPr="00F55D83" w:rsidRDefault="00623F0A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0A" w:rsidRPr="00F55D83" w:rsidTr="000D0CEF">
        <w:trPr>
          <w:trHeight w:val="23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F0A" w:rsidRPr="00F55D83" w:rsidRDefault="00623F0A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0A" w:rsidRPr="00F55D83" w:rsidRDefault="00623F0A" w:rsidP="00F5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5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0A" w:rsidRPr="00F55D83" w:rsidRDefault="00623F0A" w:rsidP="00F5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 xml:space="preserve">Полный </w:t>
            </w:r>
            <w:proofErr w:type="spellStart"/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электропакет</w:t>
            </w:r>
            <w:proofErr w:type="spellEnd"/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0A" w:rsidRPr="00F55D83" w:rsidRDefault="00623F0A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3F0A" w:rsidRPr="00F55D83" w:rsidRDefault="00623F0A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F0A" w:rsidRPr="00F55D83" w:rsidTr="000D0CEF">
        <w:trPr>
          <w:trHeight w:val="23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F0A" w:rsidRPr="00F55D83" w:rsidRDefault="00623F0A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0A" w:rsidRPr="00F55D83" w:rsidRDefault="00623F0A" w:rsidP="00F55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r w:rsidRPr="00F55D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0A" w:rsidRPr="00F55D83" w:rsidRDefault="00623F0A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3F0A" w:rsidRPr="00F55D83" w:rsidRDefault="00623F0A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0A" w:rsidRPr="00F55D83" w:rsidTr="000D0CEF">
        <w:trPr>
          <w:trHeight w:val="26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F0A" w:rsidRPr="00F55D83" w:rsidRDefault="00623F0A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0A" w:rsidRPr="00F55D83" w:rsidRDefault="00623F0A" w:rsidP="00F5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F0A" w:rsidRPr="00F55D83" w:rsidRDefault="00623F0A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3F0A" w:rsidRPr="00F55D83" w:rsidRDefault="00623F0A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0A" w:rsidRPr="00F55D83" w:rsidTr="000D0CEF">
        <w:trPr>
          <w:trHeight w:val="26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F0A" w:rsidRPr="00F55D83" w:rsidRDefault="00623F0A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0A" w:rsidRPr="00623F0A" w:rsidRDefault="00623F0A" w:rsidP="00F55D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3F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0A" w:rsidRPr="00F55D83" w:rsidRDefault="00623F0A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Изучение схем включения электродвигателей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0A" w:rsidRPr="00F55D83" w:rsidRDefault="00623F0A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3F0A" w:rsidRPr="00F55D83" w:rsidRDefault="00623F0A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0A" w:rsidRPr="00F55D83" w:rsidTr="000D0CEF">
        <w:trPr>
          <w:trHeight w:val="23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F0A" w:rsidRPr="00F55D83" w:rsidRDefault="00623F0A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0A" w:rsidRPr="00F55D83" w:rsidRDefault="00623F0A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0A" w:rsidRPr="00F55D83" w:rsidRDefault="00623F0A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3F0A" w:rsidRPr="00F55D83" w:rsidRDefault="00623F0A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0A" w:rsidRPr="00F55D83" w:rsidTr="000D0CEF">
        <w:trPr>
          <w:trHeight w:val="23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0A" w:rsidRPr="00F55D83" w:rsidRDefault="00623F0A" w:rsidP="00F55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0A" w:rsidRPr="00F55D83" w:rsidRDefault="00623F0A" w:rsidP="00F55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самостоятельной работы</w:t>
            </w:r>
          </w:p>
          <w:p w:rsidR="00623F0A" w:rsidRPr="00F55D83" w:rsidRDefault="00623F0A" w:rsidP="00F5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конспектов занятий, основной и дополнительной литературы. </w:t>
            </w:r>
          </w:p>
          <w:p w:rsidR="00623F0A" w:rsidRPr="00F55D83" w:rsidRDefault="00623F0A" w:rsidP="00F55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занятию. Оформление отчета и подготовка к защите.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0A" w:rsidRPr="00F55D83" w:rsidRDefault="00623F0A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3F0A" w:rsidRPr="00F55D83" w:rsidRDefault="00623F0A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0A" w:rsidRPr="00F55D83" w:rsidTr="000D0CEF"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0A" w:rsidRPr="00F55D83" w:rsidRDefault="00623F0A" w:rsidP="00F55D83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D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0A" w:rsidRPr="00F55D83" w:rsidRDefault="00623F0A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3F0A" w:rsidRPr="00F55D83" w:rsidRDefault="00623F0A" w:rsidP="00F5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CEF" w:rsidRDefault="000D0CEF">
      <w:r>
        <w:br w:type="page"/>
      </w:r>
    </w:p>
    <w:p w:rsidR="000D0CEF" w:rsidRDefault="000D0CEF">
      <w:pPr>
        <w:sectPr w:rsidR="000D0CEF" w:rsidSect="00F55D83">
          <w:pgSz w:w="16838" w:h="11906" w:orient="landscape"/>
          <w:pgMar w:top="737" w:right="1843" w:bottom="1134" w:left="851" w:header="709" w:footer="709" w:gutter="0"/>
          <w:cols w:space="708"/>
          <w:docGrid w:linePitch="360"/>
        </w:sectPr>
      </w:pPr>
    </w:p>
    <w:p w:rsidR="000D0CEF" w:rsidRPr="000D0CEF" w:rsidRDefault="000D0CEF" w:rsidP="000D0CE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D0CEF">
        <w:rPr>
          <w:rFonts w:ascii="Times New Roman" w:hAnsi="Times New Roman" w:cs="Times New Roman"/>
          <w:b/>
          <w:caps/>
          <w:sz w:val="28"/>
          <w:szCs w:val="28"/>
        </w:rPr>
        <w:lastRenderedPageBreak/>
        <w:t>3. условия реализации программы учебной дисциплины</w:t>
      </w:r>
    </w:p>
    <w:p w:rsidR="000D0CEF" w:rsidRPr="000D0CEF" w:rsidRDefault="000D0CEF" w:rsidP="000D0CE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CEF">
        <w:rPr>
          <w:rFonts w:ascii="Times New Roman" w:hAnsi="Times New Roman" w:cs="Times New Roman"/>
          <w:b/>
          <w:bCs/>
          <w:sz w:val="28"/>
          <w:szCs w:val="28"/>
        </w:rPr>
        <w:t>3.1. Требования к материально-техническому обеспечению</w:t>
      </w:r>
    </w:p>
    <w:p w:rsidR="000D0CEF" w:rsidRPr="000D0CEF" w:rsidRDefault="000D0CEF" w:rsidP="000D0CE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D0CEF">
        <w:rPr>
          <w:rFonts w:ascii="Times New Roman" w:hAnsi="Times New Roman" w:cs="Times New Roman"/>
          <w:bCs/>
          <w:sz w:val="28"/>
          <w:szCs w:val="28"/>
        </w:rPr>
        <w:t>Реализация программы учебной дисциплины требует наличия лаборатории «Электрооборудование автомобилей».</w:t>
      </w:r>
    </w:p>
    <w:p w:rsidR="000D0CEF" w:rsidRPr="000D0CEF" w:rsidRDefault="000D0CEF" w:rsidP="000D0CE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EF">
        <w:rPr>
          <w:rFonts w:ascii="Times New Roman" w:hAnsi="Times New Roman" w:cs="Times New Roman"/>
          <w:bCs/>
          <w:sz w:val="28"/>
          <w:szCs w:val="28"/>
        </w:rPr>
        <w:t xml:space="preserve">Оборудование лаборатории и рабочих мест лаборатории: </w:t>
      </w:r>
    </w:p>
    <w:p w:rsidR="000D0CEF" w:rsidRPr="000D0CEF" w:rsidRDefault="000D0CEF" w:rsidP="000D0CEF">
      <w:pPr>
        <w:pStyle w:val="a3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0CEF">
        <w:rPr>
          <w:rFonts w:ascii="Times New Roman" w:hAnsi="Times New Roman"/>
          <w:bCs/>
          <w:sz w:val="28"/>
          <w:szCs w:val="28"/>
        </w:rPr>
        <w:t>посадочных мест по количеству обучающихся;</w:t>
      </w:r>
    </w:p>
    <w:p w:rsidR="000D0CEF" w:rsidRPr="000D0CEF" w:rsidRDefault="000D0CEF" w:rsidP="000D0CEF">
      <w:pPr>
        <w:pStyle w:val="a3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0CEF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0D0CEF" w:rsidRPr="000D0CEF" w:rsidRDefault="000D0CEF" w:rsidP="000D0CEF">
      <w:pPr>
        <w:pStyle w:val="a3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0CEF">
        <w:rPr>
          <w:rFonts w:ascii="Times New Roman" w:hAnsi="Times New Roman"/>
          <w:bCs/>
          <w:sz w:val="28"/>
          <w:szCs w:val="28"/>
        </w:rPr>
        <w:t>доска классная;</w:t>
      </w:r>
    </w:p>
    <w:p w:rsidR="000D0CEF" w:rsidRPr="000D0CEF" w:rsidRDefault="000D0CEF" w:rsidP="000D0CEF">
      <w:pPr>
        <w:pStyle w:val="a3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0CEF">
        <w:rPr>
          <w:rFonts w:ascii="Times New Roman" w:hAnsi="Times New Roman"/>
          <w:bCs/>
          <w:sz w:val="28"/>
          <w:szCs w:val="28"/>
        </w:rPr>
        <w:t>стеллаж для приборов;</w:t>
      </w:r>
    </w:p>
    <w:p w:rsidR="000D0CEF" w:rsidRPr="000D0CEF" w:rsidRDefault="000D0CEF" w:rsidP="000D0CEF">
      <w:pPr>
        <w:pStyle w:val="a3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0CEF">
        <w:rPr>
          <w:rFonts w:ascii="Times New Roman" w:hAnsi="Times New Roman"/>
          <w:bCs/>
          <w:sz w:val="28"/>
          <w:szCs w:val="28"/>
        </w:rPr>
        <w:t>комплект учебно-наглядных пособий «Электрооборудование автомобилей»</w:t>
      </w:r>
    </w:p>
    <w:p w:rsidR="000D0CEF" w:rsidRPr="000D0CEF" w:rsidRDefault="000D0CEF" w:rsidP="000D0CEF">
      <w:pPr>
        <w:pStyle w:val="a3"/>
        <w:widowControl w:val="0"/>
        <w:numPr>
          <w:ilvl w:val="1"/>
          <w:numId w:val="5"/>
        </w:numPr>
        <w:suppressAutoHyphens/>
        <w:spacing w:after="0" w:line="240" w:lineRule="auto"/>
        <w:ind w:left="1434" w:hanging="357"/>
        <w:jc w:val="both"/>
        <w:rPr>
          <w:rFonts w:ascii="Times New Roman" w:hAnsi="Times New Roman"/>
          <w:bCs/>
          <w:sz w:val="28"/>
          <w:szCs w:val="28"/>
        </w:rPr>
      </w:pPr>
      <w:r w:rsidRPr="000D0CEF">
        <w:rPr>
          <w:rFonts w:ascii="Times New Roman" w:hAnsi="Times New Roman"/>
          <w:bCs/>
          <w:sz w:val="28"/>
          <w:szCs w:val="28"/>
        </w:rPr>
        <w:t>лабораторные стенды, включающие в себя:</w:t>
      </w:r>
    </w:p>
    <w:p w:rsidR="000D0CEF" w:rsidRPr="000D0CEF" w:rsidRDefault="000D0CEF" w:rsidP="000D0CEF">
      <w:pPr>
        <w:pStyle w:val="a3"/>
        <w:widowControl w:val="0"/>
        <w:numPr>
          <w:ilvl w:val="2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0CEF">
        <w:rPr>
          <w:rFonts w:ascii="Times New Roman" w:hAnsi="Times New Roman"/>
          <w:bCs/>
          <w:sz w:val="28"/>
          <w:szCs w:val="28"/>
        </w:rPr>
        <w:t>источники питания;</w:t>
      </w:r>
    </w:p>
    <w:p w:rsidR="000D0CEF" w:rsidRPr="000D0CEF" w:rsidRDefault="000D0CEF" w:rsidP="000D0CEF">
      <w:pPr>
        <w:pStyle w:val="a3"/>
        <w:widowControl w:val="0"/>
        <w:numPr>
          <w:ilvl w:val="2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0CEF">
        <w:rPr>
          <w:rFonts w:ascii="Times New Roman" w:hAnsi="Times New Roman"/>
          <w:bCs/>
          <w:sz w:val="28"/>
          <w:szCs w:val="28"/>
        </w:rPr>
        <w:t>коммутационную аппаратуру;</w:t>
      </w:r>
    </w:p>
    <w:p w:rsidR="000D0CEF" w:rsidRPr="000D0CEF" w:rsidRDefault="000D0CEF" w:rsidP="000D0CEF">
      <w:pPr>
        <w:pStyle w:val="a3"/>
        <w:widowControl w:val="0"/>
        <w:numPr>
          <w:ilvl w:val="2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0CEF">
        <w:rPr>
          <w:rFonts w:ascii="Times New Roman" w:hAnsi="Times New Roman"/>
          <w:bCs/>
          <w:sz w:val="28"/>
          <w:szCs w:val="28"/>
        </w:rPr>
        <w:t>контрольно-измерительные приборы;</w:t>
      </w:r>
    </w:p>
    <w:p w:rsidR="000D0CEF" w:rsidRPr="000D0CEF" w:rsidRDefault="000D0CEF" w:rsidP="000D0CEF">
      <w:pPr>
        <w:pStyle w:val="a3"/>
        <w:widowControl w:val="0"/>
        <w:numPr>
          <w:ilvl w:val="2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0CEF">
        <w:rPr>
          <w:rFonts w:ascii="Times New Roman" w:hAnsi="Times New Roman"/>
          <w:bCs/>
          <w:sz w:val="28"/>
          <w:szCs w:val="28"/>
        </w:rPr>
        <w:t>системы зажигания;</w:t>
      </w:r>
    </w:p>
    <w:p w:rsidR="000D0CEF" w:rsidRPr="000D0CEF" w:rsidRDefault="000D0CEF" w:rsidP="000D0CEF">
      <w:pPr>
        <w:pStyle w:val="a3"/>
        <w:widowControl w:val="0"/>
        <w:numPr>
          <w:ilvl w:val="2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D0CEF">
        <w:rPr>
          <w:rFonts w:ascii="Times New Roman" w:hAnsi="Times New Roman"/>
          <w:bCs/>
          <w:sz w:val="28"/>
          <w:szCs w:val="28"/>
        </w:rPr>
        <w:t>электропусковые</w:t>
      </w:r>
      <w:proofErr w:type="spellEnd"/>
      <w:r w:rsidRPr="000D0CEF">
        <w:rPr>
          <w:rFonts w:ascii="Times New Roman" w:hAnsi="Times New Roman"/>
          <w:bCs/>
          <w:sz w:val="28"/>
          <w:szCs w:val="28"/>
        </w:rPr>
        <w:t xml:space="preserve"> системы;</w:t>
      </w:r>
    </w:p>
    <w:p w:rsidR="000D0CEF" w:rsidRPr="000D0CEF" w:rsidRDefault="000D0CEF" w:rsidP="000D0CEF">
      <w:pPr>
        <w:pStyle w:val="a3"/>
        <w:widowControl w:val="0"/>
        <w:numPr>
          <w:ilvl w:val="2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0CEF">
        <w:rPr>
          <w:rFonts w:ascii="Times New Roman" w:hAnsi="Times New Roman"/>
          <w:bCs/>
          <w:sz w:val="28"/>
          <w:szCs w:val="28"/>
        </w:rPr>
        <w:t>осветительные приборы;</w:t>
      </w:r>
    </w:p>
    <w:p w:rsidR="000D0CEF" w:rsidRPr="000D0CEF" w:rsidRDefault="000D0CEF" w:rsidP="000D0CEF">
      <w:pPr>
        <w:pStyle w:val="a3"/>
        <w:widowControl w:val="0"/>
        <w:numPr>
          <w:ilvl w:val="2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0CEF">
        <w:rPr>
          <w:rFonts w:ascii="Times New Roman" w:hAnsi="Times New Roman"/>
          <w:bCs/>
          <w:sz w:val="28"/>
          <w:szCs w:val="28"/>
        </w:rPr>
        <w:t>приборы световой сигнализации;</w:t>
      </w:r>
    </w:p>
    <w:p w:rsidR="000D0CEF" w:rsidRPr="000D0CEF" w:rsidRDefault="000D0CEF" w:rsidP="000D0CEF">
      <w:pPr>
        <w:pStyle w:val="a3"/>
        <w:widowControl w:val="0"/>
        <w:numPr>
          <w:ilvl w:val="2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0CEF">
        <w:rPr>
          <w:rFonts w:ascii="Times New Roman" w:hAnsi="Times New Roman"/>
          <w:bCs/>
          <w:sz w:val="28"/>
          <w:szCs w:val="28"/>
        </w:rPr>
        <w:t>электродвигатели.</w:t>
      </w:r>
    </w:p>
    <w:p w:rsidR="000D0CEF" w:rsidRPr="000D0CEF" w:rsidRDefault="000D0CEF" w:rsidP="000D0CEF">
      <w:pPr>
        <w:widowControl w:val="0"/>
        <w:tabs>
          <w:tab w:val="left" w:pos="922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E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0D0CEF">
        <w:rPr>
          <w:rFonts w:ascii="Times New Roman" w:hAnsi="Times New Roman" w:cs="Times New Roman"/>
          <w:bCs/>
          <w:sz w:val="28"/>
          <w:szCs w:val="28"/>
        </w:rPr>
        <w:tab/>
        <w:t>Технические средства обучения:</w:t>
      </w:r>
    </w:p>
    <w:p w:rsidR="000D0CEF" w:rsidRPr="000D0CEF" w:rsidRDefault="000D0CEF" w:rsidP="000D0CEF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0CEF">
        <w:rPr>
          <w:rFonts w:ascii="Times New Roman" w:hAnsi="Times New Roman"/>
          <w:bCs/>
          <w:sz w:val="28"/>
          <w:szCs w:val="28"/>
        </w:rPr>
        <w:t>компьютер с лицензионным программным обеспечением;</w:t>
      </w:r>
    </w:p>
    <w:p w:rsidR="000D0CEF" w:rsidRPr="000D0CEF" w:rsidRDefault="000D0CEF" w:rsidP="000D0CEF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D0CEF">
        <w:rPr>
          <w:rFonts w:ascii="Times New Roman" w:hAnsi="Times New Roman"/>
          <w:bCs/>
          <w:sz w:val="28"/>
          <w:szCs w:val="28"/>
        </w:rPr>
        <w:t>мультимедийное</w:t>
      </w:r>
      <w:proofErr w:type="spellEnd"/>
      <w:r w:rsidRPr="000D0CEF">
        <w:rPr>
          <w:rFonts w:ascii="Times New Roman" w:hAnsi="Times New Roman"/>
          <w:bCs/>
          <w:sz w:val="28"/>
          <w:szCs w:val="28"/>
        </w:rPr>
        <w:t xml:space="preserve"> оборудование;</w:t>
      </w:r>
    </w:p>
    <w:p w:rsidR="000D0CEF" w:rsidRPr="000D0CEF" w:rsidRDefault="000D0CEF" w:rsidP="000D0CEF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0CEF">
        <w:rPr>
          <w:rFonts w:ascii="Times New Roman" w:hAnsi="Times New Roman"/>
          <w:bCs/>
          <w:sz w:val="28"/>
          <w:szCs w:val="28"/>
        </w:rPr>
        <w:t>проекционный экран.</w:t>
      </w:r>
    </w:p>
    <w:p w:rsidR="000D0CEF" w:rsidRPr="000D0CEF" w:rsidRDefault="000D0CEF" w:rsidP="000D0CE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0CEF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обучения.</w:t>
      </w:r>
    </w:p>
    <w:p w:rsidR="000D0CEF" w:rsidRPr="000D0CEF" w:rsidRDefault="000D0CEF" w:rsidP="000D0CE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0CEF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D0CEF" w:rsidRPr="000D0CEF" w:rsidRDefault="000D0CEF" w:rsidP="000D0CE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0CEF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0D0CEF" w:rsidRPr="000D0CEF" w:rsidRDefault="000D0CEF" w:rsidP="000D0CE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D0CEF">
        <w:rPr>
          <w:rFonts w:ascii="Times New Roman" w:hAnsi="Times New Roman" w:cs="Times New Roman"/>
          <w:bCs/>
          <w:sz w:val="28"/>
          <w:szCs w:val="28"/>
        </w:rPr>
        <w:t>Туревский</w:t>
      </w:r>
      <w:proofErr w:type="spellEnd"/>
      <w:r w:rsidRPr="000D0CEF">
        <w:rPr>
          <w:rFonts w:ascii="Times New Roman" w:hAnsi="Times New Roman" w:cs="Times New Roman"/>
          <w:bCs/>
          <w:sz w:val="28"/>
          <w:szCs w:val="28"/>
        </w:rPr>
        <w:t xml:space="preserve"> И.С., Соков В.Б., Калинин Ю.Н., Электрооборудование автомобилей, – М.:, Форум – ИНФРА-М, 2013.</w:t>
      </w:r>
    </w:p>
    <w:p w:rsidR="000D0CEF" w:rsidRPr="000D0CEF" w:rsidRDefault="000D0CEF" w:rsidP="000D0C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CEF" w:rsidRPr="000D0CEF" w:rsidRDefault="000D0CEF" w:rsidP="000D0CE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0CEF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0D0CEF" w:rsidRPr="000D0CEF" w:rsidRDefault="000D0CEF" w:rsidP="000D0CEF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CEF">
        <w:rPr>
          <w:rFonts w:ascii="Times New Roman" w:hAnsi="Times New Roman"/>
          <w:sz w:val="28"/>
          <w:szCs w:val="28"/>
        </w:rPr>
        <w:t xml:space="preserve">Чумаченко Ю.Т., Федорченко А.А., Автомобильный электрик,  </w:t>
      </w:r>
      <w:proofErr w:type="gramStart"/>
      <w:r w:rsidRPr="000D0CEF">
        <w:rPr>
          <w:rFonts w:ascii="Times New Roman" w:hAnsi="Times New Roman"/>
          <w:sz w:val="28"/>
          <w:szCs w:val="28"/>
        </w:rPr>
        <w:t>-</w:t>
      </w:r>
      <w:proofErr w:type="spellStart"/>
      <w:r w:rsidRPr="000D0CEF">
        <w:rPr>
          <w:rFonts w:ascii="Times New Roman" w:hAnsi="Times New Roman"/>
          <w:sz w:val="28"/>
          <w:szCs w:val="28"/>
        </w:rPr>
        <w:t>Р</w:t>
      </w:r>
      <w:proofErr w:type="gramEnd"/>
      <w:r w:rsidRPr="000D0CEF">
        <w:rPr>
          <w:rFonts w:ascii="Times New Roman" w:hAnsi="Times New Roman"/>
          <w:sz w:val="28"/>
          <w:szCs w:val="28"/>
        </w:rPr>
        <w:t>остов-н</w:t>
      </w:r>
      <w:proofErr w:type="spellEnd"/>
      <w:r w:rsidRPr="000D0CEF">
        <w:rPr>
          <w:rFonts w:ascii="Times New Roman" w:hAnsi="Times New Roman"/>
          <w:sz w:val="28"/>
          <w:szCs w:val="28"/>
        </w:rPr>
        <w:t>/Д.: Феникс, 2006.</w:t>
      </w:r>
    </w:p>
    <w:p w:rsidR="000D0CEF" w:rsidRPr="000D0CEF" w:rsidRDefault="000D0CEF" w:rsidP="000D0CE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0CEF">
        <w:rPr>
          <w:rFonts w:ascii="Times New Roman" w:hAnsi="Times New Roman" w:cs="Times New Roman"/>
          <w:b/>
          <w:bCs/>
          <w:sz w:val="28"/>
          <w:szCs w:val="28"/>
        </w:rPr>
        <w:t>Интернет ресурсы:</w:t>
      </w:r>
    </w:p>
    <w:p w:rsidR="000D0CEF" w:rsidRPr="00C07DE3" w:rsidRDefault="00C07DE3" w:rsidP="00C07DE3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www/edu.ru</w:t>
      </w:r>
    </w:p>
    <w:p w:rsidR="000D0CEF" w:rsidRPr="00AF1402" w:rsidRDefault="00C07DE3" w:rsidP="00AF1402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F1402">
        <w:rPr>
          <w:rFonts w:ascii="Times New Roman" w:hAnsi="Times New Roman"/>
          <w:sz w:val="28"/>
          <w:szCs w:val="28"/>
        </w:rPr>
        <w:t>http://window.edu.ru/resource/276/55276</w:t>
      </w:r>
      <w:r w:rsidR="000D0CEF" w:rsidRPr="00AF1402">
        <w:rPr>
          <w:rFonts w:ascii="Times New Roman" w:hAnsi="Times New Roman"/>
          <w:b/>
          <w:caps/>
          <w:sz w:val="28"/>
          <w:szCs w:val="28"/>
        </w:rPr>
        <w:tab/>
      </w:r>
    </w:p>
    <w:p w:rsidR="000D0CEF" w:rsidRPr="000D0CEF" w:rsidRDefault="000D0CEF" w:rsidP="000D0CEF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0D0CEF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0D0CEF" w:rsidRPr="000D0CEF" w:rsidRDefault="000D0CEF" w:rsidP="000D0CEF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0D0CEF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0D0CEF" w:rsidRPr="000D0CEF" w:rsidRDefault="000D0CEF" w:rsidP="000D0C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0D0CEF">
        <w:rPr>
          <w:b/>
          <w:sz w:val="28"/>
          <w:szCs w:val="28"/>
        </w:rPr>
        <w:t>Контроль</w:t>
      </w:r>
      <w:r w:rsidRPr="000D0CEF">
        <w:rPr>
          <w:sz w:val="28"/>
          <w:szCs w:val="28"/>
        </w:rPr>
        <w:t xml:space="preserve"> </w:t>
      </w:r>
      <w:r w:rsidRPr="000D0CEF">
        <w:rPr>
          <w:b/>
          <w:sz w:val="28"/>
          <w:szCs w:val="28"/>
        </w:rPr>
        <w:t>и оценка</w:t>
      </w:r>
      <w:r w:rsidRPr="000D0CEF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</w:t>
      </w:r>
      <w:r w:rsidR="00AF1402">
        <w:rPr>
          <w:sz w:val="28"/>
          <w:szCs w:val="28"/>
        </w:rPr>
        <w:t>практических занятий</w:t>
      </w:r>
      <w:r w:rsidRPr="000D0CEF">
        <w:rPr>
          <w:sz w:val="28"/>
          <w:szCs w:val="28"/>
        </w:rPr>
        <w:t xml:space="preserve">, тестирования, а также выполнения </w:t>
      </w:r>
      <w:proofErr w:type="gramStart"/>
      <w:r w:rsidRPr="000D0CEF">
        <w:rPr>
          <w:sz w:val="28"/>
          <w:szCs w:val="28"/>
        </w:rPr>
        <w:t>обучающимися</w:t>
      </w:r>
      <w:proofErr w:type="gramEnd"/>
      <w:r w:rsidRPr="000D0CEF">
        <w:rPr>
          <w:sz w:val="28"/>
          <w:szCs w:val="28"/>
        </w:rPr>
        <w:t xml:space="preserve"> индивидуальных заданий.</w:t>
      </w:r>
    </w:p>
    <w:p w:rsidR="000D0CEF" w:rsidRPr="000D0CEF" w:rsidRDefault="000D0CEF" w:rsidP="000D0CE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106" w:type="pct"/>
        <w:jc w:val="center"/>
        <w:tblInd w:w="-3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8"/>
        <w:gridCol w:w="5034"/>
      </w:tblGrid>
      <w:tr w:rsidR="000D0CEF" w:rsidRPr="000D0CEF" w:rsidTr="005E006F">
        <w:trPr>
          <w:jc w:val="center"/>
        </w:trPr>
        <w:tc>
          <w:tcPr>
            <w:tcW w:w="26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CEF" w:rsidRPr="000D0CEF" w:rsidRDefault="000D0CEF" w:rsidP="000D0CE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C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0D0CEF" w:rsidRPr="000D0CEF" w:rsidRDefault="000D0CEF" w:rsidP="000D0CE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CEF">
              <w:rPr>
                <w:rFonts w:ascii="Times New Roman" w:hAnsi="Times New Roman" w:cs="Times New Roman"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EF" w:rsidRPr="000D0CEF" w:rsidRDefault="000D0CEF" w:rsidP="000D0CE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0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D0CEF" w:rsidRPr="000D0CEF" w:rsidTr="005F7F2A">
        <w:trPr>
          <w:trHeight w:val="7994"/>
          <w:jc w:val="center"/>
        </w:trPr>
        <w:tc>
          <w:tcPr>
            <w:tcW w:w="26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0CEF" w:rsidRPr="000D0CEF" w:rsidRDefault="000D0CEF" w:rsidP="005F7F2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0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Умения:</w:t>
            </w:r>
          </w:p>
          <w:p w:rsidR="005F7F2A" w:rsidRPr="00F55D83" w:rsidRDefault="005F7F2A" w:rsidP="005F7F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5D83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подготавливать источники тока к эксплуатации; </w:t>
            </w:r>
          </w:p>
          <w:p w:rsidR="005F7F2A" w:rsidRPr="005F7F2A" w:rsidRDefault="005F7F2A" w:rsidP="005F7F2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F7F2A" w:rsidRPr="00F55D83" w:rsidRDefault="005F7F2A" w:rsidP="005F7F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5D83">
              <w:rPr>
                <w:rFonts w:ascii="Times New Roman" w:eastAsia="Times New Roman" w:hAnsi="Times New Roman"/>
                <w:sz w:val="28"/>
                <w:szCs w:val="28"/>
              </w:rPr>
              <w:t>читать схему электрооборудования автомобиля;</w:t>
            </w:r>
          </w:p>
          <w:p w:rsidR="005F7F2A" w:rsidRPr="005F7F2A" w:rsidRDefault="005F7F2A" w:rsidP="005F7F2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F7F2A" w:rsidRPr="00F55D83" w:rsidRDefault="005F7F2A" w:rsidP="005F7F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5D83">
              <w:rPr>
                <w:rFonts w:ascii="Times New Roman" w:eastAsia="Times New Roman" w:hAnsi="Times New Roman"/>
                <w:sz w:val="28"/>
                <w:szCs w:val="28"/>
              </w:rPr>
              <w:t>определять неисправности основных узлов электрооборудования автомобилей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0D0CEF" w:rsidRPr="000D0CEF" w:rsidRDefault="000D0CEF" w:rsidP="005F7F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D0CEF" w:rsidRPr="000D0CEF" w:rsidRDefault="000D0CEF" w:rsidP="005F7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CE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знания:</w:t>
            </w:r>
            <w:r w:rsidRPr="000D0C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F7F2A" w:rsidRPr="00F55D83" w:rsidRDefault="005F7F2A" w:rsidP="005F7F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5D83">
              <w:rPr>
                <w:rFonts w:ascii="Times New Roman" w:eastAsia="Times New Roman" w:hAnsi="Times New Roman"/>
                <w:sz w:val="28"/>
                <w:szCs w:val="28"/>
              </w:rPr>
              <w:t>особенности устройства систем источников тока и потребителей электроэнергии;</w:t>
            </w:r>
          </w:p>
          <w:p w:rsidR="005F7F2A" w:rsidRPr="005F7F2A" w:rsidRDefault="005F7F2A" w:rsidP="005F7F2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F7F2A" w:rsidRPr="00F55D83" w:rsidRDefault="005F7F2A" w:rsidP="005F7F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5D83">
              <w:rPr>
                <w:rFonts w:ascii="Times New Roman" w:eastAsia="Times New Roman" w:hAnsi="Times New Roman"/>
                <w:sz w:val="28"/>
                <w:szCs w:val="28"/>
              </w:rPr>
              <w:t>назначение и размещение контрольно-измерительных приборов на автомобиле;</w:t>
            </w:r>
          </w:p>
          <w:p w:rsidR="005F7F2A" w:rsidRPr="005F7F2A" w:rsidRDefault="005F7F2A" w:rsidP="005F7F2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0CEF" w:rsidRPr="005F7F2A" w:rsidRDefault="005F7F2A" w:rsidP="005F7F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5D83">
              <w:rPr>
                <w:rFonts w:ascii="Times New Roman" w:eastAsia="Times New Roman" w:hAnsi="Times New Roman"/>
                <w:sz w:val="28"/>
                <w:szCs w:val="28"/>
              </w:rPr>
              <w:t>особенности эксплуатации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электрооборудования автомобиля</w:t>
            </w:r>
            <w:r w:rsidR="000D0CEF" w:rsidRPr="005F7F2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D0CEF" w:rsidRPr="000D0CEF" w:rsidRDefault="000D0CEF" w:rsidP="005F7F2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0CEF" w:rsidRPr="000D0CEF" w:rsidRDefault="000D0CEF" w:rsidP="000D0CE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CEF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в форме:</w:t>
            </w:r>
          </w:p>
          <w:p w:rsidR="000D0CEF" w:rsidRPr="000D0CEF" w:rsidRDefault="000D0CEF" w:rsidP="000D0CE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C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выполнения </w:t>
            </w:r>
            <w:r w:rsidR="005F7F2A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практических занятий</w:t>
            </w:r>
            <w:r w:rsidRPr="000D0CE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F7F2A" w:rsidRDefault="005F7F2A" w:rsidP="000D0CE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0CEF" w:rsidRPr="000D0CEF" w:rsidRDefault="000D0CEF" w:rsidP="000D0CE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CEF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</w:t>
            </w:r>
            <w:r w:rsidR="005F7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практических занятий</w:t>
            </w:r>
            <w:r w:rsidRPr="000D0CE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F7F2A" w:rsidRDefault="005F7F2A" w:rsidP="005F7F2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7F2A" w:rsidRPr="000D0CEF" w:rsidRDefault="005F7F2A" w:rsidP="005F7F2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CEF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практических занятий</w:t>
            </w:r>
            <w:r w:rsidRPr="000D0CE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D0CEF" w:rsidRPr="000D0CEF" w:rsidRDefault="000D0CEF" w:rsidP="000D0CEF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EF" w:rsidRPr="000D0CEF" w:rsidRDefault="000D0CEF" w:rsidP="000D0CEF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EF" w:rsidRPr="000D0CEF" w:rsidRDefault="000D0CEF" w:rsidP="000D0CE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0CEF" w:rsidRPr="000D0CEF" w:rsidRDefault="000D0CEF" w:rsidP="000D0CE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CEF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тестирование;</w:t>
            </w:r>
          </w:p>
          <w:p w:rsidR="000D0CEF" w:rsidRPr="000D0CEF" w:rsidRDefault="000D0CEF" w:rsidP="000D0CEF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CEF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полноты  и логичности изложения найденной информации для </w:t>
            </w:r>
            <w:r w:rsidR="005F7F2A">
              <w:rPr>
                <w:rFonts w:ascii="Times New Roman" w:hAnsi="Times New Roman" w:cs="Times New Roman"/>
                <w:sz w:val="28"/>
                <w:szCs w:val="28"/>
              </w:rPr>
              <w:t>реферата</w:t>
            </w:r>
            <w:r w:rsidRPr="000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7F2A" w:rsidRDefault="005F7F2A" w:rsidP="000D0CE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0CEF" w:rsidRPr="000D0CEF" w:rsidRDefault="000D0CEF" w:rsidP="000D0CE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CEF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тестирование;</w:t>
            </w:r>
          </w:p>
          <w:p w:rsidR="000D0CEF" w:rsidRPr="000D0CEF" w:rsidRDefault="000D0CEF" w:rsidP="000D0CE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7F2A" w:rsidRDefault="005F7F2A" w:rsidP="000D0CE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0CEF" w:rsidRPr="000D0CEF" w:rsidRDefault="000D0CEF" w:rsidP="000D0CE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CEF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тестирование;</w:t>
            </w:r>
          </w:p>
          <w:p w:rsidR="000D0CEF" w:rsidRPr="005F7F2A" w:rsidRDefault="000D0CEF" w:rsidP="005F7F2A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CEF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полноты  и логичности изложения найденной информации для </w:t>
            </w:r>
            <w:r w:rsidR="005F7F2A">
              <w:rPr>
                <w:rFonts w:ascii="Times New Roman" w:hAnsi="Times New Roman" w:cs="Times New Roman"/>
                <w:sz w:val="28"/>
                <w:szCs w:val="28"/>
              </w:rPr>
              <w:t>реферата.</w:t>
            </w:r>
          </w:p>
        </w:tc>
      </w:tr>
    </w:tbl>
    <w:p w:rsidR="000D0CEF" w:rsidRPr="0071524C" w:rsidRDefault="000D0CEF" w:rsidP="000D0CEF"/>
    <w:p w:rsidR="00F55D83" w:rsidRPr="000D0CEF" w:rsidRDefault="00F55D83" w:rsidP="000D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5D83" w:rsidRPr="000D0CEF" w:rsidSect="00771484">
      <w:pgSz w:w="11906" w:h="16838"/>
      <w:pgMar w:top="567" w:right="567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B9C" w:rsidRDefault="00A23B9C" w:rsidP="00AF1402">
      <w:pPr>
        <w:spacing w:after="0" w:line="240" w:lineRule="auto"/>
      </w:pPr>
      <w:r>
        <w:separator/>
      </w:r>
    </w:p>
  </w:endnote>
  <w:endnote w:type="continuationSeparator" w:id="1">
    <w:p w:rsidR="00A23B9C" w:rsidRDefault="00A23B9C" w:rsidP="00AF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6238"/>
    </w:sdtPr>
    <w:sdtContent>
      <w:p w:rsidR="00AF1402" w:rsidRDefault="00F13831">
        <w:pPr>
          <w:pStyle w:val="aa"/>
          <w:jc w:val="right"/>
        </w:pPr>
        <w:fldSimple w:instr=" PAGE   \* MERGEFORMAT ">
          <w:r w:rsidR="006C2F7E">
            <w:rPr>
              <w:noProof/>
            </w:rPr>
            <w:t>10</w:t>
          </w:r>
        </w:fldSimple>
      </w:p>
    </w:sdtContent>
  </w:sdt>
  <w:p w:rsidR="00AF1402" w:rsidRDefault="00AF14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B9C" w:rsidRDefault="00A23B9C" w:rsidP="00AF1402">
      <w:pPr>
        <w:spacing w:after="0" w:line="240" w:lineRule="auto"/>
      </w:pPr>
      <w:r>
        <w:separator/>
      </w:r>
    </w:p>
  </w:footnote>
  <w:footnote w:type="continuationSeparator" w:id="1">
    <w:p w:rsidR="00A23B9C" w:rsidRDefault="00A23B9C" w:rsidP="00AF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C37"/>
    <w:multiLevelType w:val="multilevel"/>
    <w:tmpl w:val="9326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F295C"/>
    <w:multiLevelType w:val="hybridMultilevel"/>
    <w:tmpl w:val="C67651C6"/>
    <w:lvl w:ilvl="0" w:tplc="2904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B96"/>
    <w:multiLevelType w:val="hybridMultilevel"/>
    <w:tmpl w:val="3A24DBF8"/>
    <w:lvl w:ilvl="0" w:tplc="2904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35D96"/>
    <w:multiLevelType w:val="hybridMultilevel"/>
    <w:tmpl w:val="0FBE7096"/>
    <w:lvl w:ilvl="0" w:tplc="2904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904F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964E2"/>
    <w:multiLevelType w:val="hybridMultilevel"/>
    <w:tmpl w:val="FDF8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C5E32"/>
    <w:multiLevelType w:val="hybridMultilevel"/>
    <w:tmpl w:val="D468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40DB2"/>
    <w:multiLevelType w:val="hybridMultilevel"/>
    <w:tmpl w:val="480ECF8E"/>
    <w:lvl w:ilvl="0" w:tplc="2904F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722046"/>
    <w:multiLevelType w:val="hybridMultilevel"/>
    <w:tmpl w:val="96A49486"/>
    <w:lvl w:ilvl="0" w:tplc="2904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04F8E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B08DD"/>
    <w:multiLevelType w:val="hybridMultilevel"/>
    <w:tmpl w:val="917CEFCC"/>
    <w:lvl w:ilvl="0" w:tplc="2904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02CAE"/>
    <w:multiLevelType w:val="hybridMultilevel"/>
    <w:tmpl w:val="6FEC3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D83"/>
    <w:rsid w:val="000D0CEF"/>
    <w:rsid w:val="005F7F2A"/>
    <w:rsid w:val="00623F0A"/>
    <w:rsid w:val="006C2F7E"/>
    <w:rsid w:val="00A23B9C"/>
    <w:rsid w:val="00AF1402"/>
    <w:rsid w:val="00C07DE3"/>
    <w:rsid w:val="00DD0F48"/>
    <w:rsid w:val="00F13831"/>
    <w:rsid w:val="00F5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48"/>
  </w:style>
  <w:style w:type="paragraph" w:styleId="1">
    <w:name w:val="heading 1"/>
    <w:basedOn w:val="a"/>
    <w:next w:val="a"/>
    <w:link w:val="10"/>
    <w:qFormat/>
    <w:rsid w:val="00F55D8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D83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F55D83"/>
    <w:rPr>
      <w:b/>
      <w:bCs/>
    </w:rPr>
  </w:style>
  <w:style w:type="character" w:customStyle="1" w:styleId="10">
    <w:name w:val="Заголовок 1 Знак"/>
    <w:basedOn w:val="a0"/>
    <w:link w:val="1"/>
    <w:rsid w:val="00F55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F55D8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rsid w:val="00F55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07DE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F1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1402"/>
  </w:style>
  <w:style w:type="paragraph" w:styleId="aa">
    <w:name w:val="footer"/>
    <w:basedOn w:val="a"/>
    <w:link w:val="ab"/>
    <w:uiPriority w:val="99"/>
    <w:unhideWhenUsed/>
    <w:rsid w:val="00AF1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1402"/>
  </w:style>
  <w:style w:type="paragraph" w:styleId="ac">
    <w:name w:val="Balloon Text"/>
    <w:basedOn w:val="a"/>
    <w:link w:val="ad"/>
    <w:uiPriority w:val="99"/>
    <w:semiHidden/>
    <w:unhideWhenUsed/>
    <w:rsid w:val="006C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2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W7SP1</dc:creator>
  <cp:lastModifiedBy>W7SP1</cp:lastModifiedBy>
  <cp:revision>3</cp:revision>
  <dcterms:created xsi:type="dcterms:W3CDTF">2014-01-28T09:58:00Z</dcterms:created>
  <dcterms:modified xsi:type="dcterms:W3CDTF">2014-01-28T11:33:00Z</dcterms:modified>
</cp:coreProperties>
</file>